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990" w:rsidRPr="001B5F72" w:rsidRDefault="004C6DF6" w:rsidP="004C6DF6">
      <w:pPr>
        <w:jc w:val="center"/>
        <w:rPr>
          <w:rFonts w:ascii="Arial" w:hAnsi="Arial" w:cs="Arial"/>
          <w:sz w:val="24"/>
          <w:szCs w:val="24"/>
        </w:rPr>
      </w:pPr>
      <w:r w:rsidRPr="001B5F72">
        <w:rPr>
          <w:rFonts w:ascii="Arial" w:hAnsi="Arial" w:cs="Arial"/>
          <w:sz w:val="24"/>
          <w:szCs w:val="24"/>
        </w:rPr>
        <w:t>High School – Critical Resources</w:t>
      </w:r>
    </w:p>
    <w:p w:rsidR="004C6DF6" w:rsidRPr="001B5F72" w:rsidRDefault="004C6DF6" w:rsidP="004C6D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B5F72">
        <w:rPr>
          <w:rFonts w:ascii="Arial" w:hAnsi="Arial" w:cs="Arial"/>
          <w:sz w:val="24"/>
          <w:szCs w:val="24"/>
        </w:rPr>
        <w:t>Alliance for Excellent Education</w:t>
      </w:r>
      <w:r w:rsidR="00310ADD" w:rsidRPr="001B5F72">
        <w:rPr>
          <w:rFonts w:ascii="Arial" w:hAnsi="Arial" w:cs="Arial"/>
          <w:sz w:val="24"/>
          <w:szCs w:val="24"/>
        </w:rPr>
        <w:t>.</w:t>
      </w:r>
      <w:proofErr w:type="gramEnd"/>
      <w:r w:rsidR="00310ADD" w:rsidRPr="001B5F72">
        <w:rPr>
          <w:rFonts w:ascii="Arial" w:hAnsi="Arial" w:cs="Arial"/>
          <w:sz w:val="24"/>
          <w:szCs w:val="24"/>
        </w:rPr>
        <w:t xml:space="preserve"> (2010).</w:t>
      </w:r>
      <w:r w:rsidRPr="001B5F72">
        <w:rPr>
          <w:rFonts w:ascii="Arial" w:hAnsi="Arial" w:cs="Arial"/>
          <w:sz w:val="24"/>
          <w:szCs w:val="24"/>
        </w:rPr>
        <w:t xml:space="preserve"> </w:t>
      </w:r>
      <w:r w:rsidRPr="001B5F72">
        <w:rPr>
          <w:rFonts w:ascii="Arial" w:hAnsi="Arial" w:cs="Arial"/>
          <w:i/>
          <w:iCs/>
          <w:sz w:val="24"/>
          <w:szCs w:val="24"/>
        </w:rPr>
        <w:t>Current Challenges and Opportunities in Preparing Rural High School Students for Success in College and Careers: What Federal Policymakers Need to Know</w:t>
      </w:r>
      <w:r w:rsidR="00310ADD" w:rsidRPr="001B5F72">
        <w:rPr>
          <w:rFonts w:ascii="Arial" w:hAnsi="Arial" w:cs="Arial"/>
          <w:i/>
          <w:iCs/>
          <w:sz w:val="24"/>
          <w:szCs w:val="24"/>
        </w:rPr>
        <w:t>.</w:t>
      </w:r>
      <w:r w:rsidRPr="001B5F72">
        <w:rPr>
          <w:rFonts w:ascii="Arial" w:hAnsi="Arial" w:cs="Arial"/>
          <w:i/>
          <w:iCs/>
          <w:sz w:val="24"/>
          <w:szCs w:val="24"/>
        </w:rPr>
        <w:t xml:space="preserve"> </w:t>
      </w:r>
      <w:r w:rsidR="00310ADD" w:rsidRPr="001B5F72">
        <w:rPr>
          <w:rFonts w:ascii="Arial" w:hAnsi="Arial" w:cs="Arial"/>
          <w:sz w:val="24"/>
          <w:szCs w:val="24"/>
        </w:rPr>
        <w:t>Washington, DC: Author</w:t>
      </w:r>
      <w:r w:rsidRPr="001B5F72">
        <w:rPr>
          <w:rFonts w:ascii="Arial" w:hAnsi="Arial" w:cs="Arial"/>
          <w:sz w:val="24"/>
          <w:szCs w:val="24"/>
        </w:rPr>
        <w:t>.</w:t>
      </w:r>
    </w:p>
    <w:p w:rsidR="00862C7D" w:rsidRPr="001B5F72" w:rsidRDefault="00862C7D" w:rsidP="00862C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5F72" w:rsidRPr="001B5F72" w:rsidRDefault="001B5F72" w:rsidP="001B5F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B5F72">
        <w:rPr>
          <w:rFonts w:ascii="Arial" w:hAnsi="Arial" w:cs="Arial"/>
          <w:sz w:val="24"/>
          <w:szCs w:val="24"/>
        </w:rPr>
        <w:t>Dynarski</w:t>
      </w:r>
      <w:proofErr w:type="spellEnd"/>
      <w:r w:rsidRPr="001B5F72">
        <w:rPr>
          <w:rFonts w:ascii="Arial" w:hAnsi="Arial" w:cs="Arial"/>
          <w:sz w:val="24"/>
          <w:szCs w:val="24"/>
        </w:rPr>
        <w:t xml:space="preserve">, M., Clarke, L., Cobb, B., Finn, J., </w:t>
      </w:r>
      <w:proofErr w:type="spellStart"/>
      <w:r w:rsidRPr="001B5F72">
        <w:rPr>
          <w:rFonts w:ascii="Arial" w:hAnsi="Arial" w:cs="Arial"/>
          <w:sz w:val="24"/>
          <w:szCs w:val="24"/>
        </w:rPr>
        <w:t>Rumberger</w:t>
      </w:r>
      <w:proofErr w:type="spellEnd"/>
      <w:r w:rsidRPr="001B5F72">
        <w:rPr>
          <w:rFonts w:ascii="Arial" w:hAnsi="Arial" w:cs="Arial"/>
          <w:sz w:val="24"/>
          <w:szCs w:val="24"/>
        </w:rPr>
        <w:t xml:space="preserve">, R., and </w:t>
      </w:r>
      <w:proofErr w:type="spellStart"/>
      <w:r w:rsidRPr="001B5F72">
        <w:rPr>
          <w:rFonts w:ascii="Arial" w:hAnsi="Arial" w:cs="Arial"/>
          <w:sz w:val="24"/>
          <w:szCs w:val="24"/>
        </w:rPr>
        <w:t>Smink</w:t>
      </w:r>
      <w:proofErr w:type="spellEnd"/>
      <w:r w:rsidRPr="001B5F72">
        <w:rPr>
          <w:rFonts w:ascii="Arial" w:hAnsi="Arial" w:cs="Arial"/>
          <w:sz w:val="24"/>
          <w:szCs w:val="24"/>
        </w:rPr>
        <w:t>, J. (2008).</w:t>
      </w:r>
      <w:proofErr w:type="gramEnd"/>
      <w:r w:rsidRPr="001B5F72">
        <w:rPr>
          <w:rFonts w:ascii="Arial" w:hAnsi="Arial" w:cs="Arial"/>
          <w:sz w:val="24"/>
          <w:szCs w:val="24"/>
        </w:rPr>
        <w:t xml:space="preserve"> </w:t>
      </w:r>
      <w:r w:rsidRPr="001B5F72">
        <w:rPr>
          <w:rFonts w:ascii="Arial" w:hAnsi="Arial" w:cs="Arial"/>
          <w:i/>
          <w:iCs/>
          <w:sz w:val="24"/>
          <w:szCs w:val="24"/>
        </w:rPr>
        <w:t xml:space="preserve">Dropout Prevention: A Practice Guide </w:t>
      </w:r>
      <w:r w:rsidRPr="001B5F72">
        <w:rPr>
          <w:rFonts w:ascii="Arial" w:hAnsi="Arial" w:cs="Arial"/>
          <w:sz w:val="24"/>
          <w:szCs w:val="24"/>
        </w:rPr>
        <w:t xml:space="preserve">(NCEE 2008–4025). Washington, DC: National Center for Education Evaluation and Regional Assistance, Institute of Education Sciences, U.S. Department of Education. </w:t>
      </w:r>
      <w:proofErr w:type="gramStart"/>
      <w:r w:rsidRPr="001B5F72">
        <w:rPr>
          <w:rFonts w:ascii="Arial" w:hAnsi="Arial" w:cs="Arial"/>
          <w:sz w:val="24"/>
          <w:szCs w:val="24"/>
        </w:rPr>
        <w:t>Retrieved from http://ies.ed.gov/ncee/wwc.</w:t>
      </w:r>
      <w:proofErr w:type="gramEnd"/>
    </w:p>
    <w:p w:rsidR="001B5F72" w:rsidRDefault="001B5F72" w:rsidP="001B5F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5F72" w:rsidRPr="00A65652" w:rsidRDefault="001B5F72" w:rsidP="001B5F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65652">
        <w:rPr>
          <w:rFonts w:ascii="Arial" w:hAnsi="Arial" w:cs="Arial"/>
          <w:sz w:val="24"/>
          <w:szCs w:val="24"/>
        </w:rPr>
        <w:t>Herman, R., Dawson, P., Dee, T., Greene, J., Maynard, R., Redding, S., and Darwin, M. (2008).</w:t>
      </w:r>
      <w:proofErr w:type="gramEnd"/>
      <w:r w:rsidRPr="00A65652">
        <w:rPr>
          <w:rFonts w:ascii="Arial" w:hAnsi="Arial" w:cs="Arial"/>
          <w:sz w:val="24"/>
          <w:szCs w:val="24"/>
        </w:rPr>
        <w:t xml:space="preserve"> </w:t>
      </w:r>
      <w:r w:rsidRPr="00A65652">
        <w:rPr>
          <w:rFonts w:ascii="Arial" w:hAnsi="Arial" w:cs="Arial"/>
          <w:i/>
          <w:iCs/>
          <w:sz w:val="24"/>
          <w:szCs w:val="24"/>
        </w:rPr>
        <w:t xml:space="preserve">Turning </w:t>
      </w:r>
      <w:proofErr w:type="gramStart"/>
      <w:r w:rsidRPr="00A65652">
        <w:rPr>
          <w:rFonts w:ascii="Arial" w:hAnsi="Arial" w:cs="Arial"/>
          <w:i/>
          <w:iCs/>
          <w:sz w:val="24"/>
          <w:szCs w:val="24"/>
        </w:rPr>
        <w:t>Around</w:t>
      </w:r>
      <w:proofErr w:type="gramEnd"/>
      <w:r w:rsidRPr="00A65652">
        <w:rPr>
          <w:rFonts w:ascii="Arial" w:hAnsi="Arial" w:cs="Arial"/>
          <w:i/>
          <w:iCs/>
          <w:sz w:val="24"/>
          <w:szCs w:val="24"/>
        </w:rPr>
        <w:t xml:space="preserve"> Chronically Low-Performing Schools: A practice guide </w:t>
      </w:r>
      <w:r w:rsidRPr="00A65652">
        <w:rPr>
          <w:rFonts w:ascii="Arial" w:hAnsi="Arial" w:cs="Arial"/>
          <w:sz w:val="24"/>
          <w:szCs w:val="24"/>
        </w:rPr>
        <w:t xml:space="preserve">(NCEE #2008-4020). Washington, DC: National Center for Education Evaluation and Regional Assistance, Institute of Education Sciences, U.S. Department of Education. </w:t>
      </w:r>
      <w:proofErr w:type="gramStart"/>
      <w:r w:rsidRPr="00A65652">
        <w:rPr>
          <w:rFonts w:ascii="Arial" w:hAnsi="Arial" w:cs="Arial"/>
          <w:sz w:val="24"/>
          <w:szCs w:val="24"/>
        </w:rPr>
        <w:t>Retrieved from http://ies.ed.gov/ncee/wwc/publications/practiceguides.</w:t>
      </w:r>
      <w:proofErr w:type="gramEnd"/>
    </w:p>
    <w:p w:rsidR="001B5F72" w:rsidRPr="001B5F72" w:rsidRDefault="001B5F72" w:rsidP="00862C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5F72" w:rsidRPr="001B5F72" w:rsidRDefault="001B5F72" w:rsidP="001B5F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B5F72">
        <w:rPr>
          <w:rFonts w:ascii="Arial" w:hAnsi="Arial" w:cs="Arial"/>
          <w:color w:val="231F20"/>
          <w:sz w:val="24"/>
          <w:szCs w:val="24"/>
        </w:rPr>
        <w:t>Kamil</w:t>
      </w:r>
      <w:proofErr w:type="spellEnd"/>
      <w:r w:rsidRPr="001B5F72">
        <w:rPr>
          <w:rFonts w:ascii="Arial" w:hAnsi="Arial" w:cs="Arial"/>
          <w:color w:val="231F20"/>
          <w:sz w:val="24"/>
          <w:szCs w:val="24"/>
        </w:rPr>
        <w:t xml:space="preserve">, M. L., </w:t>
      </w:r>
      <w:proofErr w:type="spellStart"/>
      <w:r w:rsidRPr="001B5F72">
        <w:rPr>
          <w:rFonts w:ascii="Arial" w:hAnsi="Arial" w:cs="Arial"/>
          <w:color w:val="231F20"/>
          <w:sz w:val="24"/>
          <w:szCs w:val="24"/>
        </w:rPr>
        <w:t>Borman</w:t>
      </w:r>
      <w:proofErr w:type="spellEnd"/>
      <w:r w:rsidRPr="001B5F72">
        <w:rPr>
          <w:rFonts w:ascii="Arial" w:hAnsi="Arial" w:cs="Arial"/>
          <w:color w:val="231F20"/>
          <w:sz w:val="24"/>
          <w:szCs w:val="24"/>
        </w:rPr>
        <w:t xml:space="preserve">, G. D., Dole, J., </w:t>
      </w:r>
      <w:proofErr w:type="spellStart"/>
      <w:r w:rsidRPr="001B5F72">
        <w:rPr>
          <w:rFonts w:ascii="Arial" w:hAnsi="Arial" w:cs="Arial"/>
          <w:color w:val="231F20"/>
          <w:sz w:val="24"/>
          <w:szCs w:val="24"/>
        </w:rPr>
        <w:t>Kral</w:t>
      </w:r>
      <w:proofErr w:type="spellEnd"/>
      <w:r w:rsidRPr="001B5F72">
        <w:rPr>
          <w:rFonts w:ascii="Arial" w:hAnsi="Arial" w:cs="Arial"/>
          <w:color w:val="231F20"/>
          <w:sz w:val="24"/>
          <w:szCs w:val="24"/>
        </w:rPr>
        <w:t xml:space="preserve">, C. C., Salinger, T., and </w:t>
      </w:r>
      <w:proofErr w:type="spellStart"/>
      <w:r w:rsidRPr="001B5F72">
        <w:rPr>
          <w:rFonts w:ascii="Arial" w:hAnsi="Arial" w:cs="Arial"/>
          <w:color w:val="231F20"/>
          <w:sz w:val="24"/>
          <w:szCs w:val="24"/>
        </w:rPr>
        <w:t>Torgesen</w:t>
      </w:r>
      <w:proofErr w:type="spellEnd"/>
      <w:r w:rsidRPr="001B5F72">
        <w:rPr>
          <w:rFonts w:ascii="Arial" w:hAnsi="Arial" w:cs="Arial"/>
          <w:color w:val="231F20"/>
          <w:sz w:val="24"/>
          <w:szCs w:val="24"/>
        </w:rPr>
        <w:t>, J. (2008).</w:t>
      </w:r>
      <w:proofErr w:type="gramEnd"/>
      <w:r>
        <w:rPr>
          <w:rFonts w:ascii="Arial" w:hAnsi="Arial" w:cs="Arial"/>
          <w:color w:val="231F20"/>
          <w:sz w:val="24"/>
          <w:szCs w:val="24"/>
        </w:rPr>
        <w:t xml:space="preserve"> </w:t>
      </w:r>
      <w:r w:rsidRPr="001B5F72">
        <w:rPr>
          <w:rFonts w:ascii="Arial" w:hAnsi="Arial" w:cs="Arial"/>
          <w:i/>
          <w:iCs/>
          <w:color w:val="231F20"/>
          <w:sz w:val="24"/>
          <w:szCs w:val="24"/>
        </w:rPr>
        <w:t>Improving adolescent literacy: Effective classroom and intervention practices: A Practice</w:t>
      </w:r>
      <w:r>
        <w:rPr>
          <w:rFonts w:ascii="Arial" w:hAnsi="Arial" w:cs="Arial"/>
          <w:i/>
          <w:iCs/>
          <w:color w:val="231F20"/>
          <w:sz w:val="24"/>
          <w:szCs w:val="24"/>
        </w:rPr>
        <w:t xml:space="preserve"> </w:t>
      </w:r>
      <w:r w:rsidRPr="001B5F72">
        <w:rPr>
          <w:rFonts w:ascii="Arial" w:hAnsi="Arial" w:cs="Arial"/>
          <w:i/>
          <w:iCs/>
          <w:color w:val="231F20"/>
          <w:sz w:val="24"/>
          <w:szCs w:val="24"/>
        </w:rPr>
        <w:t xml:space="preserve">Guide </w:t>
      </w:r>
      <w:r w:rsidRPr="001B5F72">
        <w:rPr>
          <w:rFonts w:ascii="Arial" w:hAnsi="Arial" w:cs="Arial"/>
          <w:color w:val="231F20"/>
          <w:sz w:val="24"/>
          <w:szCs w:val="24"/>
        </w:rPr>
        <w:t>(NCEE #2008-4027). Washington, DC: National Center for Education Evaluation</w:t>
      </w:r>
      <w:r>
        <w:rPr>
          <w:rFonts w:ascii="Arial" w:hAnsi="Arial" w:cs="Arial"/>
          <w:color w:val="231F20"/>
          <w:sz w:val="24"/>
          <w:szCs w:val="24"/>
        </w:rPr>
        <w:t xml:space="preserve"> </w:t>
      </w:r>
      <w:r w:rsidRPr="001B5F72">
        <w:rPr>
          <w:rFonts w:ascii="Arial" w:hAnsi="Arial" w:cs="Arial"/>
          <w:color w:val="231F20"/>
          <w:sz w:val="24"/>
          <w:szCs w:val="24"/>
        </w:rPr>
        <w:t>and Regional Assistance, Institute of Education Sciences, U.S. Department of</w:t>
      </w:r>
      <w:r>
        <w:rPr>
          <w:rFonts w:ascii="Arial" w:hAnsi="Arial" w:cs="Arial"/>
          <w:color w:val="231F20"/>
          <w:sz w:val="24"/>
          <w:szCs w:val="24"/>
        </w:rPr>
        <w:t xml:space="preserve"> </w:t>
      </w:r>
      <w:r w:rsidRPr="001B5F72">
        <w:rPr>
          <w:rFonts w:ascii="Arial" w:hAnsi="Arial" w:cs="Arial"/>
          <w:color w:val="231F20"/>
          <w:sz w:val="24"/>
          <w:szCs w:val="24"/>
        </w:rPr>
        <w:t xml:space="preserve">Education. </w:t>
      </w:r>
      <w:proofErr w:type="gramStart"/>
      <w:r w:rsidRPr="001B5F72">
        <w:rPr>
          <w:rFonts w:ascii="Arial" w:hAnsi="Arial" w:cs="Arial"/>
          <w:color w:val="231F20"/>
          <w:sz w:val="24"/>
          <w:szCs w:val="24"/>
        </w:rPr>
        <w:t>Retrieved from http://ies.ed.gov/ncee/wwc.</w:t>
      </w:r>
      <w:proofErr w:type="gramEnd"/>
    </w:p>
    <w:p w:rsidR="001B5F72" w:rsidRPr="001B5F72" w:rsidRDefault="001B5F72" w:rsidP="00862C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62C7D" w:rsidRPr="001B5F72" w:rsidRDefault="00862C7D" w:rsidP="00862C7D">
      <w:pPr>
        <w:pStyle w:val="Pa0"/>
        <w:rPr>
          <w:rFonts w:ascii="Arial" w:hAnsi="Arial" w:cs="Arial"/>
          <w:b/>
        </w:rPr>
      </w:pPr>
      <w:proofErr w:type="spellStart"/>
      <w:r w:rsidRPr="001B5F72">
        <w:rPr>
          <w:rFonts w:ascii="Arial" w:hAnsi="Arial" w:cs="Arial"/>
        </w:rPr>
        <w:t>McPeak</w:t>
      </w:r>
      <w:proofErr w:type="spellEnd"/>
      <w:r w:rsidRPr="001B5F72">
        <w:rPr>
          <w:rFonts w:ascii="Arial" w:hAnsi="Arial" w:cs="Arial"/>
        </w:rPr>
        <w:t xml:space="preserve">, L., </w:t>
      </w:r>
      <w:proofErr w:type="spellStart"/>
      <w:r w:rsidRPr="001B5F72">
        <w:rPr>
          <w:rFonts w:ascii="Arial" w:hAnsi="Arial" w:cs="Arial"/>
        </w:rPr>
        <w:t>Trygg</w:t>
      </w:r>
      <w:proofErr w:type="spellEnd"/>
      <w:r w:rsidRPr="001B5F72">
        <w:rPr>
          <w:rFonts w:ascii="Arial" w:hAnsi="Arial" w:cs="Arial"/>
        </w:rPr>
        <w:t>, L. (2007).</w:t>
      </w:r>
      <w:r w:rsidRPr="001B5F72">
        <w:rPr>
          <w:rFonts w:ascii="Arial" w:hAnsi="Arial" w:cs="Arial"/>
          <w:b/>
        </w:rPr>
        <w:t xml:space="preserve"> </w:t>
      </w:r>
      <w:r w:rsidRPr="001B5F72">
        <w:rPr>
          <w:rStyle w:val="A0"/>
          <w:rFonts w:ascii="Arial" w:hAnsi="Arial" w:cs="Arial"/>
          <w:b w:val="0"/>
          <w:color w:val="auto"/>
          <w:sz w:val="24"/>
          <w:szCs w:val="24"/>
        </w:rPr>
        <w:t xml:space="preserve">The Secondary Literacy Instruction and Intervention Guide: </w:t>
      </w:r>
      <w:r w:rsidRPr="001B5F72">
        <w:rPr>
          <w:rStyle w:val="A1"/>
          <w:rFonts w:ascii="Arial" w:hAnsi="Arial" w:cs="Arial"/>
          <w:b w:val="0"/>
          <w:color w:val="auto"/>
          <w:sz w:val="24"/>
          <w:szCs w:val="24"/>
        </w:rPr>
        <w:t xml:space="preserve">Helping school districts transform into systems that produce life-changing results for all children.  Mill Valley, CA: </w:t>
      </w:r>
      <w:proofErr w:type="spellStart"/>
      <w:r w:rsidRPr="001B5F72">
        <w:rPr>
          <w:rStyle w:val="A1"/>
          <w:rFonts w:ascii="Arial" w:hAnsi="Arial" w:cs="Arial"/>
          <w:b w:val="0"/>
          <w:color w:val="auto"/>
          <w:sz w:val="24"/>
          <w:szCs w:val="24"/>
        </w:rPr>
        <w:t>Stupski</w:t>
      </w:r>
      <w:proofErr w:type="spellEnd"/>
      <w:r w:rsidRPr="001B5F72">
        <w:rPr>
          <w:rStyle w:val="A1"/>
          <w:rFonts w:ascii="Arial" w:hAnsi="Arial" w:cs="Arial"/>
          <w:b w:val="0"/>
          <w:color w:val="auto"/>
          <w:sz w:val="24"/>
          <w:szCs w:val="24"/>
        </w:rPr>
        <w:t xml:space="preserve"> Foundation.</w:t>
      </w:r>
    </w:p>
    <w:p w:rsidR="00310ADD" w:rsidRDefault="00310ADD" w:rsidP="004C6D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404D8" w:rsidRPr="007404D8" w:rsidRDefault="007404D8" w:rsidP="00740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7404D8">
        <w:rPr>
          <w:rFonts w:ascii="Arial" w:hAnsi="Arial" w:cs="Arial"/>
          <w:sz w:val="24"/>
          <w:szCs w:val="24"/>
        </w:rPr>
        <w:t>Pashler</w:t>
      </w:r>
      <w:proofErr w:type="spellEnd"/>
      <w:r w:rsidRPr="007404D8">
        <w:rPr>
          <w:rFonts w:ascii="Arial" w:hAnsi="Arial" w:cs="Arial"/>
          <w:sz w:val="24"/>
          <w:szCs w:val="24"/>
        </w:rPr>
        <w:t xml:space="preserve">, H., Bain, P., </w:t>
      </w:r>
      <w:proofErr w:type="spellStart"/>
      <w:r w:rsidRPr="007404D8">
        <w:rPr>
          <w:rFonts w:ascii="Arial" w:hAnsi="Arial" w:cs="Arial"/>
          <w:sz w:val="24"/>
          <w:szCs w:val="24"/>
        </w:rPr>
        <w:t>Bottge</w:t>
      </w:r>
      <w:proofErr w:type="spellEnd"/>
      <w:r w:rsidRPr="007404D8">
        <w:rPr>
          <w:rFonts w:ascii="Arial" w:hAnsi="Arial" w:cs="Arial"/>
          <w:sz w:val="24"/>
          <w:szCs w:val="24"/>
        </w:rPr>
        <w:t xml:space="preserve">, B., </w:t>
      </w:r>
      <w:proofErr w:type="spellStart"/>
      <w:r w:rsidRPr="007404D8">
        <w:rPr>
          <w:rFonts w:ascii="Arial" w:hAnsi="Arial" w:cs="Arial"/>
          <w:sz w:val="24"/>
          <w:szCs w:val="24"/>
        </w:rPr>
        <w:t>Graesser</w:t>
      </w:r>
      <w:proofErr w:type="spellEnd"/>
      <w:r w:rsidRPr="007404D8">
        <w:rPr>
          <w:rFonts w:ascii="Arial" w:hAnsi="Arial" w:cs="Arial"/>
          <w:sz w:val="24"/>
          <w:szCs w:val="24"/>
        </w:rPr>
        <w:t xml:space="preserve">, A., </w:t>
      </w:r>
      <w:proofErr w:type="spellStart"/>
      <w:r w:rsidRPr="007404D8">
        <w:rPr>
          <w:rFonts w:ascii="Arial" w:hAnsi="Arial" w:cs="Arial"/>
          <w:sz w:val="24"/>
          <w:szCs w:val="24"/>
        </w:rPr>
        <w:t>Koedinger</w:t>
      </w:r>
      <w:proofErr w:type="spellEnd"/>
      <w:r w:rsidRPr="007404D8">
        <w:rPr>
          <w:rFonts w:ascii="Arial" w:hAnsi="Arial" w:cs="Arial"/>
          <w:sz w:val="24"/>
          <w:szCs w:val="24"/>
        </w:rPr>
        <w:t>, K., McDaniel, M., and Metcalfe, J. (2007).</w:t>
      </w:r>
      <w:proofErr w:type="gramEnd"/>
      <w:r w:rsidRPr="007404D8">
        <w:rPr>
          <w:rFonts w:ascii="Arial" w:hAnsi="Arial" w:cs="Arial"/>
          <w:sz w:val="24"/>
          <w:szCs w:val="24"/>
        </w:rPr>
        <w:t xml:space="preserve"> </w:t>
      </w:r>
      <w:r w:rsidRPr="007404D8">
        <w:rPr>
          <w:rFonts w:ascii="Arial" w:hAnsi="Arial" w:cs="Arial"/>
          <w:i/>
          <w:iCs/>
          <w:sz w:val="24"/>
          <w:szCs w:val="24"/>
        </w:rPr>
        <w:t xml:space="preserve">Organizing Instruction and Study to Improve Student Learning </w:t>
      </w:r>
      <w:r w:rsidRPr="007404D8">
        <w:rPr>
          <w:rFonts w:ascii="Arial" w:hAnsi="Arial" w:cs="Arial"/>
          <w:sz w:val="24"/>
          <w:szCs w:val="24"/>
        </w:rPr>
        <w:t>(NCER 2007-2004). Washington, DC: National Center for Education Research, Institute of Education Sciences, U.S. Department of Education. Retrieved from http://ncer.ed.gov</w:t>
      </w:r>
    </w:p>
    <w:p w:rsidR="007404D8" w:rsidRPr="001B5F72" w:rsidRDefault="007404D8" w:rsidP="004C6D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C47F6" w:rsidRPr="001B5F72" w:rsidRDefault="00BC47F6" w:rsidP="00BC4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B5F72">
        <w:rPr>
          <w:rFonts w:ascii="Arial" w:hAnsi="Arial" w:cs="Arial"/>
          <w:sz w:val="24"/>
          <w:szCs w:val="24"/>
        </w:rPr>
        <w:t>Protheroe</w:t>
      </w:r>
      <w:proofErr w:type="spellEnd"/>
      <w:r w:rsidRPr="001B5F72">
        <w:rPr>
          <w:rFonts w:ascii="Arial" w:hAnsi="Arial" w:cs="Arial"/>
          <w:sz w:val="24"/>
          <w:szCs w:val="24"/>
        </w:rPr>
        <w:t>, N. (.</w:t>
      </w:r>
      <w:proofErr w:type="gramEnd"/>
      <w:r w:rsidRPr="001B5F72">
        <w:rPr>
          <w:rFonts w:ascii="Arial" w:hAnsi="Arial" w:cs="Arial"/>
          <w:sz w:val="24"/>
          <w:szCs w:val="24"/>
        </w:rPr>
        <w:t xml:space="preserve"> (March, 2010). </w:t>
      </w:r>
      <w:r w:rsidRPr="001B5F72">
        <w:rPr>
          <w:rFonts w:ascii="Arial" w:hAnsi="Arial" w:cs="Arial"/>
          <w:i/>
          <w:sz w:val="24"/>
          <w:szCs w:val="24"/>
        </w:rPr>
        <w:t>Response to intervention in secondary schools</w:t>
      </w:r>
      <w:r w:rsidRPr="001B5F72">
        <w:rPr>
          <w:rFonts w:ascii="Arial" w:hAnsi="Arial" w:cs="Arial"/>
          <w:sz w:val="24"/>
          <w:szCs w:val="24"/>
        </w:rPr>
        <w:t xml:space="preserve"> .Principal’s Research Review, 5, 2, 1-7. </w:t>
      </w:r>
      <w:proofErr w:type="gramStart"/>
      <w:r w:rsidRPr="001B5F72">
        <w:rPr>
          <w:rFonts w:ascii="Arial" w:hAnsi="Arial" w:cs="Arial"/>
          <w:sz w:val="24"/>
          <w:szCs w:val="24"/>
        </w:rPr>
        <w:t>Available from National Association of Secondary School Principals.</w:t>
      </w:r>
      <w:proofErr w:type="gramEnd"/>
    </w:p>
    <w:p w:rsidR="00BC47F6" w:rsidRPr="001B5F72" w:rsidRDefault="00BC47F6" w:rsidP="004C6D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10ADD" w:rsidRPr="001B5F72" w:rsidRDefault="00310ADD" w:rsidP="00310ADD">
      <w:pPr>
        <w:spacing w:after="0" w:line="240" w:lineRule="auto"/>
        <w:outlineLvl w:val="1"/>
        <w:rPr>
          <w:rFonts w:ascii="Arial" w:eastAsia="Times New Roman" w:hAnsi="Arial" w:cs="Arial"/>
          <w:bCs/>
          <w:sz w:val="24"/>
          <w:szCs w:val="24"/>
        </w:rPr>
      </w:pPr>
      <w:proofErr w:type="gramStart"/>
      <w:r w:rsidRPr="001B5F72">
        <w:rPr>
          <w:rFonts w:ascii="Arial" w:eastAsia="Times New Roman" w:hAnsi="Arial" w:cs="Arial"/>
          <w:bCs/>
          <w:sz w:val="24"/>
          <w:szCs w:val="24"/>
        </w:rPr>
        <w:t>Southern Regional Education Board.</w:t>
      </w:r>
      <w:proofErr w:type="gramEnd"/>
      <w:r w:rsidRPr="001B5F72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4B6C49" w:rsidRPr="001B5F72">
        <w:rPr>
          <w:rFonts w:ascii="Arial" w:eastAsia="Times New Roman" w:hAnsi="Arial" w:cs="Arial"/>
          <w:bCs/>
          <w:sz w:val="24"/>
          <w:szCs w:val="24"/>
        </w:rPr>
        <w:t xml:space="preserve">(2010). </w:t>
      </w:r>
      <w:r w:rsidRPr="001B5F72">
        <w:rPr>
          <w:rFonts w:ascii="Arial" w:eastAsia="Times New Roman" w:hAnsi="Arial" w:cs="Arial"/>
          <w:bCs/>
          <w:i/>
          <w:sz w:val="24"/>
          <w:szCs w:val="24"/>
        </w:rPr>
        <w:t>The Next Generation of School Accountability: A Blueprint for Raising High School Achievement and Graduation Rates in SREB States</w:t>
      </w:r>
      <w:r w:rsidR="004B6C49" w:rsidRPr="001B5F72">
        <w:rPr>
          <w:rFonts w:ascii="Arial" w:eastAsia="Times New Roman" w:hAnsi="Arial" w:cs="Arial"/>
          <w:bCs/>
          <w:sz w:val="24"/>
          <w:szCs w:val="24"/>
        </w:rPr>
        <w:t>. Atlanta, GA: Author.</w:t>
      </w:r>
    </w:p>
    <w:p w:rsidR="00862C7D" w:rsidRPr="001B5F72" w:rsidRDefault="00862C7D">
      <w:pPr>
        <w:pStyle w:val="Pa0"/>
        <w:rPr>
          <w:rFonts w:ascii="Arial" w:hAnsi="Arial" w:cs="Arial"/>
          <w:b/>
        </w:rPr>
      </w:pPr>
    </w:p>
    <w:p w:rsidR="004970C7" w:rsidRPr="001B5F72" w:rsidRDefault="004970C7" w:rsidP="004970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B5F72">
        <w:rPr>
          <w:rFonts w:ascii="Arial" w:hAnsi="Arial" w:cs="Arial"/>
          <w:sz w:val="24"/>
          <w:szCs w:val="24"/>
        </w:rPr>
        <w:t xml:space="preserve">Tierney, W. G., Bailey, T., Constantine, J., Finkelstein, N., &amp; </w:t>
      </w:r>
      <w:proofErr w:type="spellStart"/>
      <w:r w:rsidRPr="001B5F72">
        <w:rPr>
          <w:rFonts w:ascii="Arial" w:hAnsi="Arial" w:cs="Arial"/>
          <w:sz w:val="24"/>
          <w:szCs w:val="24"/>
        </w:rPr>
        <w:t>Hurd</w:t>
      </w:r>
      <w:proofErr w:type="spellEnd"/>
      <w:r w:rsidRPr="001B5F72">
        <w:rPr>
          <w:rFonts w:ascii="Arial" w:hAnsi="Arial" w:cs="Arial"/>
          <w:sz w:val="24"/>
          <w:szCs w:val="24"/>
        </w:rPr>
        <w:t>, N. F. (2009).</w:t>
      </w:r>
      <w:proofErr w:type="gramEnd"/>
    </w:p>
    <w:p w:rsidR="004970C7" w:rsidRPr="001B5F72" w:rsidRDefault="004970C7" w:rsidP="004970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1B5F72">
        <w:rPr>
          <w:rFonts w:ascii="Arial" w:hAnsi="Arial" w:cs="Arial"/>
          <w:i/>
          <w:iCs/>
          <w:sz w:val="24"/>
          <w:szCs w:val="24"/>
        </w:rPr>
        <w:t xml:space="preserve">Helping students navigate the path to college: What high schools can do: A </w:t>
      </w:r>
      <w:proofErr w:type="gramStart"/>
      <w:r w:rsidRPr="001B5F72">
        <w:rPr>
          <w:rFonts w:ascii="Arial" w:hAnsi="Arial" w:cs="Arial"/>
          <w:i/>
          <w:iCs/>
          <w:sz w:val="24"/>
          <w:szCs w:val="24"/>
        </w:rPr>
        <w:t>practice</w:t>
      </w:r>
      <w:proofErr w:type="gramEnd"/>
    </w:p>
    <w:p w:rsidR="004970C7" w:rsidRPr="001B5F72" w:rsidRDefault="004970C7" w:rsidP="004970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B5F72">
        <w:rPr>
          <w:rFonts w:ascii="Arial" w:hAnsi="Arial" w:cs="Arial"/>
          <w:i/>
          <w:iCs/>
          <w:sz w:val="24"/>
          <w:szCs w:val="24"/>
        </w:rPr>
        <w:t>guide</w:t>
      </w:r>
      <w:proofErr w:type="gramEnd"/>
      <w:r w:rsidRPr="001B5F72">
        <w:rPr>
          <w:rFonts w:ascii="Arial" w:hAnsi="Arial" w:cs="Arial"/>
          <w:i/>
          <w:iCs/>
          <w:sz w:val="24"/>
          <w:szCs w:val="24"/>
        </w:rPr>
        <w:t xml:space="preserve"> </w:t>
      </w:r>
      <w:r w:rsidRPr="001B5F72">
        <w:rPr>
          <w:rFonts w:ascii="Arial" w:hAnsi="Arial" w:cs="Arial"/>
          <w:sz w:val="24"/>
          <w:szCs w:val="24"/>
        </w:rPr>
        <w:t>(NCEE #2009-4066). Washington, DC: National Center for Education</w:t>
      </w:r>
    </w:p>
    <w:p w:rsidR="004970C7" w:rsidRPr="001B5F72" w:rsidRDefault="004970C7" w:rsidP="004970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B5F72">
        <w:rPr>
          <w:rFonts w:ascii="Arial" w:hAnsi="Arial" w:cs="Arial"/>
          <w:sz w:val="24"/>
          <w:szCs w:val="24"/>
        </w:rPr>
        <w:t>Evaluation and Regional Assistance, Institute of Education Sciences, U.S. Department</w:t>
      </w:r>
    </w:p>
    <w:p w:rsidR="004970C7" w:rsidRPr="001B5F72" w:rsidRDefault="004970C7" w:rsidP="004970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B5F72">
        <w:rPr>
          <w:rFonts w:ascii="Arial" w:hAnsi="Arial" w:cs="Arial"/>
          <w:sz w:val="24"/>
          <w:szCs w:val="24"/>
        </w:rPr>
        <w:t>of</w:t>
      </w:r>
      <w:proofErr w:type="gramEnd"/>
      <w:r w:rsidRPr="001B5F72">
        <w:rPr>
          <w:rFonts w:ascii="Arial" w:hAnsi="Arial" w:cs="Arial"/>
          <w:sz w:val="24"/>
          <w:szCs w:val="24"/>
        </w:rPr>
        <w:t xml:space="preserve"> Education. Retrieved from http://ies.ed.gov/ncee/wwc/publications/</w:t>
      </w:r>
    </w:p>
    <w:p w:rsidR="004970C7" w:rsidRPr="001B5F72" w:rsidRDefault="004970C7" w:rsidP="004970C7">
      <w:pPr>
        <w:pStyle w:val="Default"/>
        <w:rPr>
          <w:rFonts w:ascii="Arial" w:hAnsi="Arial" w:cs="Arial"/>
        </w:rPr>
      </w:pPr>
      <w:proofErr w:type="spellStart"/>
      <w:proofErr w:type="gramStart"/>
      <w:r w:rsidRPr="001B5F72">
        <w:rPr>
          <w:rFonts w:ascii="Arial" w:hAnsi="Arial" w:cs="Arial"/>
        </w:rPr>
        <w:t>practiceguides</w:t>
      </w:r>
      <w:proofErr w:type="spellEnd"/>
      <w:proofErr w:type="gramEnd"/>
      <w:r w:rsidRPr="001B5F72">
        <w:rPr>
          <w:rFonts w:ascii="Arial" w:hAnsi="Arial" w:cs="Arial"/>
        </w:rPr>
        <w:t>/.</w:t>
      </w:r>
    </w:p>
    <w:sectPr w:rsidR="004970C7" w:rsidRPr="001B5F72" w:rsidSect="00387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6DF6"/>
    <w:rsid w:val="001B5F72"/>
    <w:rsid w:val="00310ADD"/>
    <w:rsid w:val="00387990"/>
    <w:rsid w:val="004970C7"/>
    <w:rsid w:val="004B6C49"/>
    <w:rsid w:val="004C6DF6"/>
    <w:rsid w:val="007404D8"/>
    <w:rsid w:val="00793FB1"/>
    <w:rsid w:val="00794705"/>
    <w:rsid w:val="00860A06"/>
    <w:rsid w:val="00862C7D"/>
    <w:rsid w:val="00AF01C7"/>
    <w:rsid w:val="00B94A8E"/>
    <w:rsid w:val="00BC47F6"/>
    <w:rsid w:val="00C55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990"/>
  </w:style>
  <w:style w:type="paragraph" w:styleId="Heading2">
    <w:name w:val="heading 2"/>
    <w:basedOn w:val="Normal"/>
    <w:link w:val="Heading2Char"/>
    <w:uiPriority w:val="9"/>
    <w:qFormat/>
    <w:rsid w:val="00310A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10ADD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860A0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60A06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860A06"/>
    <w:rPr>
      <w:rFonts w:cs="Verdana"/>
      <w:b/>
      <w:bCs/>
      <w:color w:val="C5112F"/>
      <w:sz w:val="46"/>
      <w:szCs w:val="46"/>
    </w:rPr>
  </w:style>
  <w:style w:type="character" w:customStyle="1" w:styleId="A1">
    <w:name w:val="A1"/>
    <w:uiPriority w:val="99"/>
    <w:rsid w:val="00860A06"/>
    <w:rPr>
      <w:rFonts w:cs="Verdana"/>
      <w:b/>
      <w:bCs/>
      <w:color w:val="C5112F"/>
      <w:sz w:val="28"/>
      <w:szCs w:val="28"/>
    </w:rPr>
  </w:style>
  <w:style w:type="character" w:customStyle="1" w:styleId="A2">
    <w:name w:val="A2"/>
    <w:uiPriority w:val="99"/>
    <w:rsid w:val="00860A06"/>
    <w:rPr>
      <w:rFonts w:cs="Verdana"/>
      <w:color w:val="221E1F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Health Sciences Center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acoulter</dc:creator>
  <cp:lastModifiedBy>Meg Sneed</cp:lastModifiedBy>
  <cp:revision>8</cp:revision>
  <dcterms:created xsi:type="dcterms:W3CDTF">2010-04-30T19:04:00Z</dcterms:created>
  <dcterms:modified xsi:type="dcterms:W3CDTF">2011-01-12T21:32:00Z</dcterms:modified>
</cp:coreProperties>
</file>